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EE75F">
      <w:pPr>
        <w:spacing w:line="355" w:lineRule="auto"/>
        <w:ind w:right="97"/>
        <w:rPr>
          <w:rFonts w:ascii="黑体" w:hAnsi="黑体" w:eastAsia="黑体" w:cs="黑体"/>
          <w:bCs/>
          <w:spacing w:val="5"/>
          <w:sz w:val="32"/>
          <w:szCs w:val="32"/>
        </w:rPr>
      </w:pPr>
      <w:r>
        <w:rPr>
          <w:rFonts w:hint="eastAsia" w:ascii="黑体" w:hAnsi="黑体" w:eastAsia="黑体" w:cs="黑体"/>
          <w:bCs/>
          <w:spacing w:val="5"/>
          <w:sz w:val="32"/>
          <w:szCs w:val="32"/>
        </w:rPr>
        <w:t>附件</w:t>
      </w:r>
    </w:p>
    <w:p w14:paraId="7F37781D">
      <w:pPr>
        <w:pStyle w:val="2"/>
        <w:shd w:val="clear" w:color="auto" w:fill="FFFFFF"/>
        <w:spacing w:beforeAutospacing="0" w:after="15" w:afterAutospacing="0" w:line="23" w:lineRule="atLeast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 w:val="0"/>
          <w:bCs/>
          <w:sz w:val="44"/>
          <w:szCs w:val="44"/>
        </w:rPr>
        <w:t>学生公寓安全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卫生</w:t>
      </w:r>
      <w:r>
        <w:rPr>
          <w:rFonts w:ascii="方正小标宋简体" w:hAnsi="方正小标宋简体" w:eastAsia="方正小标宋简体" w:cs="方正小标宋简体"/>
          <w:b w:val="0"/>
          <w:bCs/>
          <w:sz w:val="44"/>
          <w:szCs w:val="44"/>
        </w:rPr>
        <w:t>整改台账</w:t>
      </w:r>
    </w:p>
    <w:p w14:paraId="13F4CA45">
      <w:pPr>
        <w:pStyle w:val="2"/>
        <w:shd w:val="clear" w:color="auto" w:fill="FFFFFF"/>
        <w:spacing w:beforeAutospacing="0" w:after="15" w:afterAutospacing="0" w:line="23" w:lineRule="atLeast"/>
        <w:jc w:val="both"/>
        <w:rPr>
          <w:rFonts w:hint="default" w:eastAsiaTheme="minorEastAsia" w:cstheme="minorBidi"/>
          <w:b w:val="0"/>
          <w:snapToGrid/>
          <w:color w:val="auto"/>
          <w:kern w:val="2"/>
          <w:sz w:val="24"/>
          <w:szCs w:val="22"/>
        </w:rPr>
      </w:pPr>
      <w:r>
        <w:rPr>
          <w:rFonts w:eastAsiaTheme="minorEastAsia" w:cstheme="minorBidi"/>
          <w:b w:val="0"/>
          <w:snapToGrid/>
          <w:color w:val="auto"/>
          <w:kern w:val="2"/>
          <w:sz w:val="24"/>
          <w:szCs w:val="22"/>
        </w:rPr>
        <w:t xml:space="preserve">学院： </w:t>
      </w:r>
      <w:r>
        <w:rPr>
          <w:rFonts w:hint="default" w:eastAsiaTheme="minorEastAsia" w:cstheme="minorBidi"/>
          <w:b w:val="0"/>
          <w:snapToGrid/>
          <w:color w:val="auto"/>
          <w:kern w:val="2"/>
          <w:sz w:val="24"/>
          <w:szCs w:val="22"/>
        </w:rPr>
        <w:t xml:space="preserve">                                                 </w:t>
      </w:r>
      <w:r>
        <w:rPr>
          <w:rFonts w:eastAsiaTheme="minorEastAsia" w:cstheme="minorBidi"/>
          <w:b w:val="0"/>
          <w:snapToGrid/>
          <w:color w:val="auto"/>
          <w:kern w:val="2"/>
          <w:sz w:val="24"/>
          <w:szCs w:val="22"/>
        </w:rPr>
        <w:t>辅导员</w:t>
      </w:r>
      <w:r>
        <w:rPr>
          <w:rFonts w:hint="default" w:eastAsiaTheme="minorEastAsia" w:cstheme="minorBidi"/>
          <w:b w:val="0"/>
          <w:snapToGrid/>
          <w:color w:val="auto"/>
          <w:kern w:val="2"/>
          <w:sz w:val="24"/>
          <w:szCs w:val="22"/>
        </w:rPr>
        <w:t>：</w:t>
      </w:r>
    </w:p>
    <w:tbl>
      <w:tblPr>
        <w:tblStyle w:val="6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4332"/>
        <w:gridCol w:w="1560"/>
        <w:gridCol w:w="1275"/>
        <w:gridCol w:w="1059"/>
      </w:tblGrid>
      <w:tr w14:paraId="62E54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tblHeader/>
          <w:jc w:val="center"/>
        </w:trPr>
        <w:tc>
          <w:tcPr>
            <w:tcW w:w="766" w:type="dxa"/>
            <w:vAlign w:val="center"/>
          </w:tcPr>
          <w:p w14:paraId="27AF6905">
            <w:pPr>
              <w:pStyle w:val="2"/>
              <w:shd w:val="clear" w:color="auto" w:fill="FFFFFF"/>
              <w:spacing w:beforeAutospacing="0" w:after="15" w:afterAutospacing="0" w:line="23" w:lineRule="atLeast"/>
              <w:jc w:val="center"/>
              <w:rPr>
                <w:rFonts w:hint="default" w:cs="宋体"/>
                <w:bCs/>
                <w:sz w:val="21"/>
                <w:szCs w:val="21"/>
              </w:rPr>
            </w:pPr>
            <w:r>
              <w:rPr>
                <w:rFonts w:cs="宋体"/>
                <w:bCs/>
                <w:sz w:val="21"/>
                <w:szCs w:val="21"/>
              </w:rPr>
              <w:t>序号</w:t>
            </w:r>
          </w:p>
        </w:tc>
        <w:tc>
          <w:tcPr>
            <w:tcW w:w="4332" w:type="dxa"/>
            <w:vAlign w:val="center"/>
          </w:tcPr>
          <w:p w14:paraId="56E4FC08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检查出的问题</w:t>
            </w:r>
          </w:p>
        </w:tc>
        <w:tc>
          <w:tcPr>
            <w:tcW w:w="1560" w:type="dxa"/>
            <w:vAlign w:val="center"/>
          </w:tcPr>
          <w:p w14:paraId="06D9B3A6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整改时限</w:t>
            </w:r>
          </w:p>
        </w:tc>
        <w:tc>
          <w:tcPr>
            <w:tcW w:w="1275" w:type="dxa"/>
            <w:vAlign w:val="center"/>
          </w:tcPr>
          <w:p w14:paraId="01CBCD48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责任人</w:t>
            </w:r>
          </w:p>
        </w:tc>
        <w:tc>
          <w:tcPr>
            <w:tcW w:w="1059" w:type="dxa"/>
            <w:vAlign w:val="center"/>
          </w:tcPr>
          <w:p w14:paraId="53EF9118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</w:rPr>
              <w:t>是否完成整改</w:t>
            </w:r>
          </w:p>
        </w:tc>
      </w:tr>
      <w:tr w14:paraId="6D579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766" w:type="dxa"/>
            <w:vAlign w:val="center"/>
          </w:tcPr>
          <w:p w14:paraId="686D7FD4">
            <w:pPr>
              <w:spacing w:line="360" w:lineRule="auto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1</w:t>
            </w:r>
          </w:p>
        </w:tc>
        <w:tc>
          <w:tcPr>
            <w:tcW w:w="4332" w:type="dxa"/>
            <w:vAlign w:val="center"/>
          </w:tcPr>
          <w:p w14:paraId="2EC9AED1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C6FFE30">
            <w:pPr>
              <w:pStyle w:val="5"/>
              <w:ind w:firstLine="422"/>
              <w:jc w:val="both"/>
              <w:rPr>
                <w:b w:val="0"/>
              </w:rPr>
            </w:pPr>
          </w:p>
        </w:tc>
        <w:tc>
          <w:tcPr>
            <w:tcW w:w="1275" w:type="dxa"/>
            <w:vAlign w:val="center"/>
          </w:tcPr>
          <w:p w14:paraId="3E5F201E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14:paraId="710EEA2D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</w:tr>
      <w:tr w14:paraId="3185B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766" w:type="dxa"/>
            <w:vAlign w:val="center"/>
          </w:tcPr>
          <w:p w14:paraId="2A58628D">
            <w:pPr>
              <w:spacing w:line="360" w:lineRule="auto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2</w:t>
            </w:r>
          </w:p>
        </w:tc>
        <w:tc>
          <w:tcPr>
            <w:tcW w:w="4332" w:type="dxa"/>
            <w:vAlign w:val="center"/>
          </w:tcPr>
          <w:p w14:paraId="603F6B96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D380262">
            <w:pPr>
              <w:pStyle w:val="5"/>
              <w:ind w:firstLine="422"/>
              <w:jc w:val="both"/>
              <w:rPr>
                <w:b w:val="0"/>
              </w:rPr>
            </w:pP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14:paraId="370312E7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14:paraId="3FE28CEF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</w:tr>
      <w:tr w14:paraId="2C389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766" w:type="dxa"/>
            <w:vAlign w:val="center"/>
          </w:tcPr>
          <w:p w14:paraId="4C83A219">
            <w:pPr>
              <w:spacing w:line="360" w:lineRule="auto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3</w:t>
            </w:r>
          </w:p>
        </w:tc>
        <w:tc>
          <w:tcPr>
            <w:tcW w:w="4332" w:type="dxa"/>
            <w:vAlign w:val="center"/>
          </w:tcPr>
          <w:p w14:paraId="4F4CED00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664FB0">
            <w:pPr>
              <w:pStyle w:val="5"/>
              <w:ind w:firstLine="422"/>
              <w:jc w:val="both"/>
              <w:rPr>
                <w:rFonts w:eastAsiaTheme="minorEastAsia" w:cstheme="minorBidi"/>
                <w:b w:val="0"/>
                <w:kern w:val="2"/>
              </w:rPr>
            </w:pPr>
          </w:p>
        </w:tc>
        <w:tc>
          <w:tcPr>
            <w:tcW w:w="1275" w:type="dxa"/>
            <w:vAlign w:val="center"/>
          </w:tcPr>
          <w:p w14:paraId="5695F61D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14:paraId="63604A60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</w:tr>
      <w:tr w14:paraId="54C59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766" w:type="dxa"/>
            <w:vAlign w:val="center"/>
          </w:tcPr>
          <w:p w14:paraId="41089EE5">
            <w:pPr>
              <w:spacing w:line="360" w:lineRule="auto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4</w:t>
            </w:r>
          </w:p>
        </w:tc>
        <w:tc>
          <w:tcPr>
            <w:tcW w:w="4332" w:type="dxa"/>
            <w:vAlign w:val="center"/>
          </w:tcPr>
          <w:p w14:paraId="01FE98C3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5AD39B2">
            <w:pPr>
              <w:pStyle w:val="5"/>
              <w:ind w:firstLine="422"/>
              <w:jc w:val="both"/>
              <w:rPr>
                <w:rFonts w:eastAsiaTheme="minorEastAsia" w:cstheme="minorBidi"/>
                <w:b w:val="0"/>
                <w:kern w:val="2"/>
              </w:rPr>
            </w:pPr>
          </w:p>
        </w:tc>
        <w:tc>
          <w:tcPr>
            <w:tcW w:w="1275" w:type="dxa"/>
            <w:vAlign w:val="center"/>
          </w:tcPr>
          <w:p w14:paraId="595AF58F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14:paraId="7A8BE381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</w:tr>
      <w:tr w14:paraId="28EC9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766" w:type="dxa"/>
            <w:vAlign w:val="center"/>
          </w:tcPr>
          <w:p w14:paraId="6AFDCB0E">
            <w:pPr>
              <w:spacing w:line="360" w:lineRule="auto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5</w:t>
            </w:r>
          </w:p>
        </w:tc>
        <w:tc>
          <w:tcPr>
            <w:tcW w:w="4332" w:type="dxa"/>
            <w:vAlign w:val="center"/>
          </w:tcPr>
          <w:p w14:paraId="7EC52317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1B11E69">
            <w:pPr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14:paraId="3151DE3C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14:paraId="0E9CED4B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</w:tr>
      <w:tr w14:paraId="1D8FD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766" w:type="dxa"/>
            <w:vAlign w:val="center"/>
          </w:tcPr>
          <w:p w14:paraId="039DD35F">
            <w:pPr>
              <w:spacing w:line="360" w:lineRule="auto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6</w:t>
            </w:r>
          </w:p>
        </w:tc>
        <w:tc>
          <w:tcPr>
            <w:tcW w:w="4332" w:type="dxa"/>
            <w:vAlign w:val="center"/>
          </w:tcPr>
          <w:p w14:paraId="2635AE30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D84982">
            <w:pPr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14:paraId="780338CD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14:paraId="25844522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</w:tr>
      <w:tr w14:paraId="1F6C0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766" w:type="dxa"/>
            <w:vAlign w:val="center"/>
          </w:tcPr>
          <w:p w14:paraId="01089132">
            <w:pPr>
              <w:spacing w:line="360" w:lineRule="auto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7</w:t>
            </w:r>
          </w:p>
        </w:tc>
        <w:tc>
          <w:tcPr>
            <w:tcW w:w="4332" w:type="dxa"/>
            <w:vAlign w:val="center"/>
          </w:tcPr>
          <w:p w14:paraId="7585C967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8547B2">
            <w:pPr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14:paraId="2B9E1D6E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14:paraId="144E4BF0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</w:tr>
      <w:tr w14:paraId="022DE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766" w:type="dxa"/>
            <w:vAlign w:val="center"/>
          </w:tcPr>
          <w:p w14:paraId="3FF68A39">
            <w:pPr>
              <w:spacing w:line="360" w:lineRule="auto"/>
              <w:rPr>
                <w:rFonts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8</w:t>
            </w:r>
          </w:p>
        </w:tc>
        <w:tc>
          <w:tcPr>
            <w:tcW w:w="4332" w:type="dxa"/>
            <w:vAlign w:val="center"/>
          </w:tcPr>
          <w:p w14:paraId="4D8EE9B8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ABF6DC">
            <w:pPr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14:paraId="208B4D68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14:paraId="3C237940">
            <w:pPr>
              <w:spacing w:before="62" w:beforeLines="20" w:after="62" w:afterLines="20"/>
              <w:ind w:right="-63" w:rightChars="-30"/>
              <w:rPr>
                <w:rFonts w:ascii="仿宋" w:hAnsi="仿宋" w:eastAsia="仿宋" w:cs="宋体"/>
                <w:bCs/>
                <w:sz w:val="24"/>
                <w:szCs w:val="24"/>
              </w:rPr>
            </w:pPr>
          </w:p>
        </w:tc>
      </w:tr>
    </w:tbl>
    <w:p w14:paraId="41BE27FA">
      <w:pPr>
        <w:tabs>
          <w:tab w:val="left" w:pos="1500"/>
        </w:tabs>
      </w:pPr>
    </w:p>
    <w:sectPr>
      <w:footerReference r:id="rId3" w:type="default"/>
      <w:pgSz w:w="11906" w:h="16838"/>
      <w:pgMar w:top="1814" w:right="158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05777811"/>
      <w:docPartObj>
        <w:docPartGallery w:val="autotext"/>
      </w:docPartObj>
    </w:sdtPr>
    <w:sdtContent>
      <w:p w14:paraId="3D0FAE5C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A699CF7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805"/>
    <w:rsid w:val="00637E6D"/>
    <w:rsid w:val="00903DE6"/>
    <w:rsid w:val="009D1E54"/>
    <w:rsid w:val="00C24805"/>
    <w:rsid w:val="00D32E92"/>
    <w:rsid w:val="00E052EC"/>
    <w:rsid w:val="335E25E2"/>
    <w:rsid w:val="3C50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8"/>
    <w:unhideWhenUsed/>
    <w:qFormat/>
    <w:uiPriority w:val="0"/>
    <w:pPr>
      <w:widowControl/>
      <w:kinsoku w:val="0"/>
      <w:autoSpaceDE w:val="0"/>
      <w:autoSpaceDN w:val="0"/>
      <w:adjustRightInd w:val="0"/>
      <w:snapToGrid w:val="0"/>
      <w:spacing w:beforeAutospacing="1" w:afterAutospacing="1"/>
      <w:jc w:val="left"/>
      <w:textAlignment w:val="baseline"/>
      <w:outlineLvl w:val="2"/>
    </w:pPr>
    <w:rPr>
      <w:rFonts w:hint="eastAsia" w:ascii="宋体" w:hAnsi="宋体" w:eastAsia="宋体" w:cs="Times New Roman"/>
      <w:b/>
      <w:snapToGrid w:val="0"/>
      <w:color w:val="000000"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0"/>
    <w:qFormat/>
    <w:uiPriority w:val="0"/>
    <w:pPr>
      <w:widowControl/>
      <w:kinsoku w:val="0"/>
      <w:autoSpaceDE w:val="0"/>
      <w:autoSpaceDN w:val="0"/>
      <w:adjustRightInd w:val="0"/>
      <w:snapToGrid w:val="0"/>
      <w:spacing w:line="360" w:lineRule="auto"/>
      <w:jc w:val="center"/>
      <w:textAlignment w:val="baseline"/>
      <w:outlineLvl w:val="0"/>
    </w:pPr>
    <w:rPr>
      <w:rFonts w:ascii="宋体" w:hAnsi="Arial" w:eastAsia="Arial" w:cs="Arial"/>
      <w:b/>
      <w:bCs/>
      <w:snapToGrid w:val="0"/>
      <w:color w:val="000000"/>
      <w:kern w:val="0"/>
      <w:sz w:val="32"/>
      <w:szCs w:val="18"/>
    </w:rPr>
  </w:style>
  <w:style w:type="character" w:customStyle="1" w:styleId="8">
    <w:name w:val="标题 3 字符"/>
    <w:basedOn w:val="7"/>
    <w:link w:val="2"/>
    <w:qFormat/>
    <w:uiPriority w:val="0"/>
    <w:rPr>
      <w:rFonts w:ascii="宋体" w:hAnsi="宋体" w:eastAsia="宋体" w:cs="Times New Roman"/>
      <w:b/>
      <w:snapToGrid w:val="0"/>
      <w:color w:val="000000"/>
      <w:kern w:val="0"/>
      <w:sz w:val="27"/>
      <w:szCs w:val="27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字符"/>
    <w:basedOn w:val="7"/>
    <w:link w:val="5"/>
    <w:qFormat/>
    <w:uiPriority w:val="0"/>
    <w:rPr>
      <w:rFonts w:ascii="宋体" w:hAnsi="Arial" w:eastAsia="Arial" w:cs="Arial"/>
      <w:b/>
      <w:bCs/>
      <w:snapToGrid w:val="0"/>
      <w:color w:val="000000"/>
      <w:kern w:val="0"/>
      <w:sz w:val="32"/>
      <w:szCs w:val="18"/>
    </w:r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50</Characters>
  <Lines>4</Lines>
  <Paragraphs>3</Paragraphs>
  <TotalTime>1</TotalTime>
  <ScaleCrop>false</ScaleCrop>
  <LinksUpToDate>false</LinksUpToDate>
  <CharactersWithSpaces>100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2024-11-21T09:51:00Z</dcterms:created>
  <dc:creator>Administrator</dc:creator>
  <cp:lastModifiedBy>范晶晶</cp:lastModifiedBy>
  <dcterms:modified xsi:type="dcterms:W3CDTF">2025-02-23T03:27:14Z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eyJoZGlkIjoiZTgxNzQxZDdiOWYxMzVlMzdhNjljMzM1ZWI4YTgxOTYiLCJ1c2VySWQiOiI0MjQyMDE5NDUifQ==</vt:lpwstr>
  </property>
  <property fmtid="{D5CDD505-2E9C-101B-9397-08002B2CF9AE}" pid="3" name="KSOProductBuildVer">
    <vt:lpwstr>2052-12.1.0.19770</vt:lpwstr>
  </property>
  <property fmtid="{D5CDD505-2E9C-101B-9397-08002B2CF9AE}" pid="4" name="ICV">
    <vt:lpwstr>51D584C81E544B7FAC8187CBEAA2BD1D_12</vt:lpwstr>
  </property>
</Properties>
</file>