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</w:rPr>
        <w:t>2</w:t>
      </w:r>
    </w:p>
    <w:p>
      <w:pPr>
        <w:spacing w:line="480" w:lineRule="exact"/>
        <w:jc w:val="center"/>
        <w:rPr>
          <w:rFonts w:hint="eastAsia" w:ascii="宋体" w:hAnsi="宋体" w:eastAsia="方正小标宋简体"/>
          <w:sz w:val="36"/>
          <w:szCs w:val="36"/>
        </w:rPr>
      </w:pPr>
    </w:p>
    <w:p>
      <w:pPr>
        <w:spacing w:line="480" w:lineRule="exact"/>
        <w:jc w:val="center"/>
        <w:rPr>
          <w:rFonts w:hint="eastAsia"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“新时代齐鲁最美青年（山东向上向善好青年）”</w:t>
      </w:r>
    </w:p>
    <w:p>
      <w:pPr>
        <w:spacing w:line="480" w:lineRule="exact"/>
        <w:jc w:val="center"/>
        <w:rPr>
          <w:rFonts w:ascii="宋体" w:hAnsi="宋体" w:eastAsia="方正小标宋简体"/>
          <w:sz w:val="36"/>
          <w:szCs w:val="36"/>
        </w:rPr>
      </w:pPr>
      <w:r>
        <w:rPr>
          <w:rFonts w:hint="eastAsia" w:ascii="宋体" w:hAnsi="宋体" w:eastAsia="方正小标宋简体"/>
          <w:sz w:val="36"/>
          <w:szCs w:val="36"/>
        </w:rPr>
        <w:t>推选活动推荐表</w:t>
      </w:r>
    </w:p>
    <w:p>
      <w:pPr>
        <w:spacing w:line="480" w:lineRule="exact"/>
        <w:jc w:val="center"/>
        <w:rPr>
          <w:rFonts w:ascii="宋体" w:hAnsi="宋体" w:eastAsia="方正小标宋简体"/>
          <w:szCs w:val="21"/>
        </w:rPr>
      </w:pPr>
    </w:p>
    <w:tbl>
      <w:tblPr>
        <w:tblStyle w:val="2"/>
        <w:tblW w:w="8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2268"/>
        <w:gridCol w:w="992"/>
        <w:gridCol w:w="425"/>
        <w:gridCol w:w="567"/>
        <w:gridCol w:w="1548"/>
        <w:gridCol w:w="1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性别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ascii="宋体" w:hAnsi="宋体"/>
                <w:spacing w:val="1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pacing w:val="10"/>
                <w:sz w:val="24"/>
                <w:szCs w:val="24"/>
              </w:rPr>
              <w:t>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所在地市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民族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520"/>
              <w:jc w:val="left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出生年月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政治面貌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520"/>
              <w:jc w:val="left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申报类别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手机号码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spacing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单位职务</w:t>
            </w:r>
          </w:p>
        </w:tc>
        <w:tc>
          <w:tcPr>
            <w:tcW w:w="3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事迹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简介</w:t>
            </w:r>
          </w:p>
        </w:tc>
        <w:tc>
          <w:tcPr>
            <w:tcW w:w="74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（</w:t>
            </w:r>
            <w:r>
              <w:rPr>
                <w:rFonts w:ascii="宋体" w:hAnsi="宋体"/>
                <w:spacing w:val="10"/>
                <w:sz w:val="24"/>
                <w:szCs w:val="24"/>
              </w:rPr>
              <w:t>100</w:t>
            </w:r>
            <w:r>
              <w:rPr>
                <w:rFonts w:hint="eastAsia" w:ascii="宋体" w:hAnsi="宋体"/>
                <w:spacing w:val="10"/>
                <w:sz w:val="24"/>
                <w:szCs w:val="24"/>
              </w:rPr>
              <w:t>字至</w:t>
            </w:r>
            <w:r>
              <w:rPr>
                <w:rFonts w:ascii="宋体" w:hAnsi="宋体"/>
                <w:spacing w:val="10"/>
                <w:sz w:val="24"/>
                <w:szCs w:val="24"/>
              </w:rPr>
              <w:t>200</w:t>
            </w:r>
            <w:r>
              <w:rPr>
                <w:rFonts w:hint="eastAsia" w:ascii="宋体" w:hAnsi="宋体"/>
                <w:spacing w:val="10"/>
                <w:sz w:val="24"/>
                <w:szCs w:val="24"/>
              </w:rPr>
              <w:t>字）</w:t>
            </w:r>
          </w:p>
          <w:p>
            <w:pPr>
              <w:spacing w:line="320" w:lineRule="exact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曾获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奖励</w:t>
            </w:r>
          </w:p>
        </w:tc>
        <w:tc>
          <w:tcPr>
            <w:tcW w:w="74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宋体" w:hAnsi="宋体"/>
                <w:spacing w:val="1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20" w:lineRule="exac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（不超过</w:t>
            </w:r>
            <w:r>
              <w:rPr>
                <w:rFonts w:ascii="宋体" w:hAnsi="宋体"/>
                <w:spacing w:val="10"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spacing w:val="10"/>
                <w:sz w:val="24"/>
                <w:szCs w:val="24"/>
              </w:rPr>
              <w:t>个）</w:t>
            </w:r>
          </w:p>
          <w:p>
            <w:pPr>
              <w:spacing w:line="320" w:lineRule="exact"/>
              <w:rPr>
                <w:rFonts w:hint="eastAsia" w:ascii="宋体" w:hAnsi="宋体"/>
                <w:spacing w:val="1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人选所在地（单位）</w:t>
            </w:r>
          </w:p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审核意见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520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ind w:firstLine="520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ind w:firstLine="520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ind w:firstLine="520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ind w:firstLine="1300" w:firstLineChars="500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年  月  日</w:t>
            </w:r>
          </w:p>
          <w:p>
            <w:pPr>
              <w:spacing w:line="320" w:lineRule="exact"/>
              <w:ind w:firstLine="1300" w:firstLineChars="500"/>
              <w:rPr>
                <w:rFonts w:hint="eastAsia"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 xml:space="preserve"> （盖章）                  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市级团委意见</w:t>
            </w:r>
          </w:p>
          <w:p>
            <w:pPr>
              <w:spacing w:line="400" w:lineRule="exact"/>
              <w:ind w:right="520"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 xml:space="preserve">                    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520"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400" w:lineRule="exact"/>
              <w:ind w:right="520"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400" w:lineRule="exact"/>
              <w:ind w:right="520" w:firstLine="520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</w:p>
          <w:p>
            <w:pPr>
              <w:spacing w:line="320" w:lineRule="exact"/>
              <w:ind w:firstLine="1300" w:firstLineChars="500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年  月  日</w:t>
            </w:r>
          </w:p>
          <w:p>
            <w:pPr>
              <w:spacing w:line="320" w:lineRule="exact"/>
              <w:ind w:firstLine="520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pacing w:val="1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pacing w:val="10"/>
                <w:sz w:val="24"/>
                <w:szCs w:val="24"/>
              </w:rPr>
              <w:t xml:space="preserve">（盖章）  </w:t>
            </w:r>
            <w:r>
              <w:rPr>
                <w:rFonts w:ascii="宋体" w:hAnsi="宋体"/>
                <w:spacing w:val="1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pacing w:val="10"/>
                <w:sz w:val="24"/>
                <w:szCs w:val="24"/>
              </w:rPr>
              <w:t xml:space="preserve"> </w:t>
            </w:r>
          </w:p>
        </w:tc>
      </w:tr>
    </w:tbl>
    <w:p>
      <w:pPr>
        <w:spacing w:line="400" w:lineRule="exact"/>
        <w:ind w:firstLine="560" w:firstLineChars="200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备注：组织推荐人选经各市级团委审核盖章后上报；个人自荐人选通过网络自行申报（申报结束后，由主办单位统一反馈市级团委进行审核）。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72BBD"/>
    <w:rsid w:val="2BC05C70"/>
    <w:rsid w:val="60C7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8D3D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2021-03-22T07:47:00Z</dcterms:created>
  <dc:creator>Soul dancer</dc:creator>
  <cp:lastModifiedBy>Soul dancer</cp:lastModifiedBy>
  <dcterms:modified xsi:type="dcterms:W3CDTF">2021-03-22T07:49:36Z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